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15" w:type="dxa"/>
        <w:tblLook w:val="04A0" w:firstRow="1" w:lastRow="0" w:firstColumn="1" w:lastColumn="0" w:noHBand="0" w:noVBand="1"/>
      </w:tblPr>
      <w:tblGrid>
        <w:gridCol w:w="3014"/>
        <w:gridCol w:w="1369"/>
        <w:gridCol w:w="4432"/>
      </w:tblGrid>
      <w:tr w:rsidR="008B0313" w:rsidRPr="008B0313" w14:paraId="46015212" w14:textId="77777777" w:rsidTr="002C1F11">
        <w:trPr>
          <w:trHeight w:val="291"/>
        </w:trPr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8C5762" w14:textId="1C735CE9" w:rsidR="008B0313" w:rsidRPr="002C1F11" w:rsidRDefault="001E0DFA" w:rsidP="001E0D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2C1F11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B</w:t>
            </w:r>
            <w:r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usiness</w:t>
            </w:r>
            <w:r w:rsidRPr="002C1F11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ttractiveness</w:t>
            </w:r>
            <w:r w:rsidRPr="002C1F11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core</w:t>
            </w:r>
          </w:p>
        </w:tc>
      </w:tr>
      <w:tr w:rsidR="008B0313" w:rsidRPr="008B0313" w14:paraId="5F727E02" w14:textId="77777777" w:rsidTr="002C1F11">
        <w:trPr>
          <w:trHeight w:val="342"/>
        </w:trPr>
        <w:tc>
          <w:tcPr>
            <w:tcW w:w="8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B665F7" w14:textId="77777777" w:rsidR="008B0313" w:rsidRPr="002C1F11" w:rsidRDefault="008B0313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</w:rPr>
            </w:pPr>
            <w:r w:rsidRPr="002C1F11">
              <w:rPr>
                <w:rFonts w:ascii="Segoe UI Light" w:eastAsia="Times New Roman" w:hAnsi="Segoe UI Light" w:cs="Segoe UI Light"/>
                <w:color w:val="000000"/>
              </w:rPr>
              <w:t>(score on a scale of 1-6)</w:t>
            </w:r>
          </w:p>
        </w:tc>
      </w:tr>
      <w:tr w:rsidR="008B0313" w:rsidRPr="008B0313" w14:paraId="369D8559" w14:textId="77777777" w:rsidTr="002C1F11">
        <w:trPr>
          <w:trHeight w:val="327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054B" w14:textId="77777777" w:rsidR="008B0313" w:rsidRPr="008B0313" w:rsidRDefault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Business Factors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DDAB" w14:textId="48808D9D" w:rsidR="008B0313" w:rsidRPr="008B0313" w:rsidRDefault="001E0DFA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Rating</w:t>
            </w:r>
          </w:p>
        </w:tc>
        <w:tc>
          <w:tcPr>
            <w:tcW w:w="4432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D7A4" w14:textId="6442C857" w:rsidR="008B0313" w:rsidRPr="002C1F11" w:rsidRDefault="001E0DFA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</w:pPr>
            <w:r w:rsidRPr="001E0DFA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Considerations</w:t>
            </w:r>
          </w:p>
        </w:tc>
      </w:tr>
      <w:tr w:rsidR="008700E7" w:rsidRPr="008B0313" w14:paraId="53F13CEC" w14:textId="77777777" w:rsidTr="002C1F11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167D8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Years of business operation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B25E" w14:textId="759D4009" w:rsidR="008B0313" w:rsidRPr="002C1F11" w:rsidRDefault="008B0313" w:rsidP="002C1F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A560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The longer the company has been established typically is more attractive to buyers </w:t>
            </w:r>
          </w:p>
        </w:tc>
      </w:tr>
      <w:tr w:rsidR="008700E7" w:rsidRPr="008B0313" w14:paraId="2D8A0A15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B1CE6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Management strength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0845C" w14:textId="2CAE8F48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B156" w14:textId="3D0C9FDF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Tenure of employees. Longer typically is better </w:t>
            </w:r>
          </w:p>
        </w:tc>
      </w:tr>
      <w:tr w:rsidR="008700E7" w:rsidRPr="008B0313" w14:paraId="1D34FCD8" w14:textId="77777777" w:rsidTr="00E6765B">
        <w:trPr>
          <w:trHeight w:val="285"/>
        </w:trPr>
        <w:tc>
          <w:tcPr>
            <w:tcW w:w="3014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B1994E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Customer loyalty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D0D0D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2F85C" w14:textId="3FBB9A4B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D602" w14:textId="3BD2D72F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Tenure of customers. Longer typically is better </w:t>
            </w:r>
          </w:p>
        </w:tc>
      </w:tr>
      <w:tr w:rsidR="008700E7" w:rsidRPr="008B0313" w14:paraId="16A9D3A2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D4B673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Brand awareness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8144C" w14:textId="1B1B009F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7C22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The longer the company has been established typically means they have a stronger brand</w:t>
            </w:r>
          </w:p>
        </w:tc>
      </w:tr>
      <w:tr w:rsidR="008700E7" w:rsidRPr="008B0313" w14:paraId="4824B21D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28B8EF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Good customer base (not concentrated)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B5C74" w14:textId="75F39146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8764" w14:textId="103C0699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Diverse customer base. No concentration.</w:t>
            </w:r>
            <w:r w:rsidR="008B0313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8700E7" w:rsidRPr="008B0313" w14:paraId="5D581C13" w14:textId="77777777" w:rsidTr="00E6765B">
        <w:trPr>
          <w:trHeight w:val="285"/>
        </w:trPr>
        <w:tc>
          <w:tcPr>
            <w:tcW w:w="301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42D1D182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Packaged IP &amp; Technology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F534E" w14:textId="1C192F81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7A1B" w14:textId="198AC2FD" w:rsidR="008B0313" w:rsidRPr="008B0313" w:rsidRDefault="00087C0F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Technology, processes, IP, packaged and transferrable?</w:t>
            </w:r>
          </w:p>
        </w:tc>
      </w:tr>
      <w:tr w:rsidR="008700E7" w:rsidRPr="008B0313" w14:paraId="2447EF6F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839DC92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Key staff longevity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F9471" w14:textId="0D40321F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B739" w14:textId="7B67229F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How tenured and experienced are your key </w:t>
            </w:r>
            <w:r w:rsidR="00000D98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personnel</w:t>
            </w:r>
            <w:r w:rsidR="00000D98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8700E7" w:rsidRPr="008B0313" w14:paraId="01F78E2C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B93430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Location/Facilities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3FE7D" w14:textId="72CF82F6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CE5D" w14:textId="23BAA0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Are they </w:t>
            </w:r>
            <w:r w:rsidR="00000D98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clean, </w:t>
            </w: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modern</w:t>
            </w:r>
            <w:r w:rsidR="00087C0F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ized</w:t>
            </w: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and updated </w:t>
            </w:r>
          </w:p>
        </w:tc>
      </w:tr>
      <w:tr w:rsidR="008700E7" w:rsidRPr="008B0313" w14:paraId="1BC573A5" w14:textId="77777777" w:rsidTr="00E6765B">
        <w:trPr>
          <w:trHeight w:val="285"/>
        </w:trPr>
        <w:tc>
          <w:tcPr>
            <w:tcW w:w="301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115CCEF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Non reliance on key manager(s)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3A0FB" w14:textId="1DDFFDF2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717B" w14:textId="3EA82F3D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Can the business run </w:t>
            </w:r>
            <w:r w:rsidR="00000D98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with minimal oversight of owner?</w:t>
            </w:r>
          </w:p>
        </w:tc>
      </w:tr>
      <w:tr w:rsidR="008700E7" w:rsidRPr="008B0313" w14:paraId="1E2A48F9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00F2535E" w14:textId="7D8163AB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Replicable</w:t>
            </w: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 xml:space="preserve"> business model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4E921" w14:textId="351DFA04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88BA" w14:textId="55290C34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How easy would it be to replicate the model? Hard is good.</w:t>
            </w:r>
          </w:p>
        </w:tc>
      </w:tr>
      <w:tr w:rsidR="008700E7" w:rsidRPr="008B0313" w14:paraId="1CD35775" w14:textId="77777777" w:rsidTr="00E6765B">
        <w:trPr>
          <w:trHeight w:val="283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573E469B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Business systems and processes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79376" w14:textId="5A0D41C5" w:rsidR="008B0313" w:rsidRPr="002C1F11" w:rsidRDefault="008B0313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BF9B" w14:textId="22C606F3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Are your processes </w:t>
            </w:r>
            <w:r w:rsidR="00000D98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and systems </w:t>
            </w: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updated, and documented</w:t>
            </w:r>
            <w:r w:rsidR="00000D98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?</w:t>
            </w: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0313" w:rsidRPr="008B0313" w14:paraId="51EAC160" w14:textId="77777777" w:rsidTr="00087C0F">
        <w:trPr>
          <w:trHeight w:val="205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D52E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2FF7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B9B9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313" w:rsidRPr="008B0313" w14:paraId="511394A7" w14:textId="77777777" w:rsidTr="002C1F11">
        <w:trPr>
          <w:trHeight w:val="32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718B" w14:textId="77777777" w:rsidR="008B0313" w:rsidRPr="008B0313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Forecast Factors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AA07" w14:textId="6B32C5F8" w:rsidR="008B0313" w:rsidRPr="008B0313" w:rsidRDefault="00874DFD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Rating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A1CA" w14:textId="0B015C3A" w:rsidR="008B0313" w:rsidRPr="008B0313" w:rsidRDefault="00874DFD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8B0313"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  <w:t>Considerations</w:t>
            </w:r>
          </w:p>
        </w:tc>
      </w:tr>
      <w:tr w:rsidR="008700E7" w:rsidRPr="008B0313" w14:paraId="135CCFF8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773AB570" w14:textId="22056CE0" w:rsidR="008B0313" w:rsidRPr="008B0313" w:rsidRDefault="00270DE7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Profitability past/present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224F83AC" w14:textId="49A105FF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2C3B" w14:textId="452E83A0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History of profits. How does company benchmark in industry?</w:t>
            </w:r>
          </w:p>
        </w:tc>
      </w:tr>
      <w:tr w:rsidR="008700E7" w:rsidRPr="008B0313" w14:paraId="115A72B2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6AA30C39" w14:textId="247C5816" w:rsidR="008B0313" w:rsidRPr="008B0313" w:rsidRDefault="00270DE7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Profitability growth forecast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18CA37" w14:textId="416FE2E6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5BD9" w14:textId="514BF7FE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Defined, well-thought out future forecast?</w:t>
            </w:r>
          </w:p>
        </w:tc>
      </w:tr>
      <w:tr w:rsidR="008700E7" w:rsidRPr="008B0313" w14:paraId="14E069D8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55EEC87E" w14:textId="6A75A75C" w:rsidR="008B0313" w:rsidRPr="008B0313" w:rsidRDefault="00270DE7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Revenue growth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448E5B98" w14:textId="7C607488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BD8C" w14:textId="3EA25754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History of growth?</w:t>
            </w:r>
            <w:r w:rsidR="008B0313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8700E7" w:rsidRPr="008B0313" w14:paraId="798F106A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00494FFA" w14:textId="74FD025C" w:rsidR="008B0313" w:rsidRPr="008B0313" w:rsidRDefault="00270DE7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High certainty in budget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8DC865" w14:textId="1B638397" w:rsidR="008B0313" w:rsidRPr="002C1F11" w:rsidRDefault="008B0313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825E" w14:textId="29508340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How predic</w:t>
            </w:r>
            <w:r w:rsidR="00087C0F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t</w:t>
            </w: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able are results?</w:t>
            </w:r>
            <w:r w:rsidR="00087C0F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Proven?</w:t>
            </w:r>
          </w:p>
        </w:tc>
      </w:tr>
      <w:tr w:rsidR="008700E7" w:rsidRPr="008B0313" w14:paraId="55B33DE0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0075B4BD" w14:textId="10C80399" w:rsidR="008B0313" w:rsidRPr="008B0313" w:rsidRDefault="00270DE7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Recurring revenue model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3EA35E73" w14:textId="53BBE6D6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2691" w14:textId="643EB3C9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How predictable is demand?</w:t>
            </w:r>
            <w:r w:rsidR="008B0313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  <w:r w:rsidR="00087C0F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Proven?</w:t>
            </w:r>
          </w:p>
        </w:tc>
      </w:tr>
      <w:tr w:rsidR="008B0313" w:rsidRPr="008B0313" w14:paraId="0DAF751A" w14:textId="77777777" w:rsidTr="00087C0F">
        <w:trPr>
          <w:trHeight w:val="205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2DD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15FA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1507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313" w:rsidRPr="008B0313" w14:paraId="680CFDAB" w14:textId="77777777" w:rsidTr="002C1F11">
        <w:trPr>
          <w:trHeight w:val="32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BD5" w14:textId="77777777" w:rsidR="008B0313" w:rsidRPr="008B0313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Market Factors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457E" w14:textId="6B0C5661" w:rsidR="008B0313" w:rsidRPr="008B0313" w:rsidRDefault="00874DFD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874DFD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Rating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FF0A" w14:textId="589A1A26" w:rsidR="008B0313" w:rsidRPr="002C1F11" w:rsidRDefault="00874DFD" w:rsidP="008B0313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</w:pPr>
            <w:r w:rsidRPr="00874DFD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Considerations</w:t>
            </w:r>
          </w:p>
        </w:tc>
      </w:tr>
      <w:tr w:rsidR="008700E7" w:rsidRPr="008B0313" w14:paraId="5A309263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556C7D8F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Market growth &amp; potential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3E19BB21" w14:textId="6A93754F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B534" w14:textId="165C6FB1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State of the specific industry </w:t>
            </w:r>
            <w:r w:rsidR="006D146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and market</w:t>
            </w:r>
          </w:p>
        </w:tc>
      </w:tr>
      <w:tr w:rsidR="008700E7" w:rsidRPr="008B0313" w14:paraId="4967517D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46CBB9B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Industry barriers to entry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65E268" w14:textId="3608422C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72FE" w14:textId="125F7D99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Fewer</w:t>
            </w:r>
            <w:r w:rsidR="008B0313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barriers typically mean more competition, thus less attractive </w:t>
            </w:r>
          </w:p>
        </w:tc>
      </w:tr>
      <w:tr w:rsidR="008700E7" w:rsidRPr="008B0313" w14:paraId="02AA3377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BAE12BC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Competitive activity or advantage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00118679" w14:textId="75DF7017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9112" w14:textId="7791B055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Degree of competition for products and services</w:t>
            </w:r>
          </w:p>
        </w:tc>
      </w:tr>
      <w:tr w:rsidR="008700E7" w:rsidRPr="008B0313" w14:paraId="0F1434F1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568507C3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Dominant market position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87B223" w14:textId="17DC27F5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C195" w14:textId="05047961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Market position/dominance</w:t>
            </w:r>
            <w:r w:rsidR="008B0313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8700E7" w:rsidRPr="008B0313" w14:paraId="1857F4AF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53FC3CA" w14:textId="2F511353" w:rsidR="008B0313" w:rsidRPr="008B0313" w:rsidRDefault="000E5C4C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 xml:space="preserve"> </w:t>
            </w:r>
            <w:r w:rsidR="008B0313"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Economic prosperity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4A46E5BD" w14:textId="73F59062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56D5" w14:textId="1E2FA9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State of the US economy </w:t>
            </w:r>
          </w:p>
        </w:tc>
      </w:tr>
      <w:tr w:rsidR="008B0313" w:rsidRPr="008B0313" w14:paraId="26974D4C" w14:textId="77777777" w:rsidTr="00087C0F">
        <w:trPr>
          <w:trHeight w:val="205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A61C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2D0D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445B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313" w:rsidRPr="008B0313" w14:paraId="664E9D65" w14:textId="77777777" w:rsidTr="002C1F11">
        <w:trPr>
          <w:trHeight w:val="32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837" w14:textId="77777777" w:rsidR="008B0313" w:rsidRPr="008B0313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Investor Considerations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405" w14:textId="70E1F003" w:rsidR="008B0313" w:rsidRPr="008B0313" w:rsidRDefault="00874DFD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874DFD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Rating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CF1" w14:textId="10CD0DBF" w:rsidR="008B0313" w:rsidRPr="008B0313" w:rsidRDefault="00874DFD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874DFD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Considerations</w:t>
            </w:r>
          </w:p>
        </w:tc>
      </w:tr>
      <w:tr w:rsidR="008700E7" w:rsidRPr="008B0313" w14:paraId="368481B1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70F90F58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 xml:space="preserve">Reason for selling 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1DCE9324" w14:textId="2EB0EA27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7C69" w14:textId="16BFB70C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Is the sale forced due to 5Ds</w:t>
            </w:r>
            <w:r w:rsidR="006D146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? Level of transition planning</w:t>
            </w:r>
          </w:p>
        </w:tc>
      </w:tr>
      <w:tr w:rsidR="008700E7" w:rsidRPr="008B0313" w14:paraId="347E5965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47029F6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Synergy and value add of buyer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0680DC" w14:textId="54139908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3E21" w14:textId="17B128A7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Level of synergies for a strategic buyer</w:t>
            </w:r>
          </w:p>
        </w:tc>
      </w:tr>
      <w:tr w:rsidR="008700E7" w:rsidRPr="008B0313" w14:paraId="705C20C9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6E3856A0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 xml:space="preserve">Degree of risk 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60174A" w14:textId="0EE2B0F6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195F" w14:textId="02713ACE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Company specific risk</w:t>
            </w:r>
          </w:p>
        </w:tc>
      </w:tr>
      <w:tr w:rsidR="008700E7" w:rsidRPr="008B0313" w14:paraId="4732788C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962B69C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Market for business sale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42E40" w14:textId="29AB73CF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3433" w14:textId="4CE9A3C9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State of the Private Capital Market. Number of potential buyers</w:t>
            </w:r>
          </w:p>
        </w:tc>
      </w:tr>
      <w:tr w:rsidR="008700E7" w:rsidRPr="008B0313" w14:paraId="7AC65488" w14:textId="77777777" w:rsidTr="00087C0F">
        <w:trPr>
          <w:trHeight w:val="285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75B89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F9E51" w14:textId="77777777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8B0313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5387" w14:textId="77777777" w:rsidR="008B0313" w:rsidRPr="008B0313" w:rsidRDefault="008B0313" w:rsidP="008B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0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32D6E" w:rsidRPr="008B0313" w14:paraId="2E7E527F" w14:textId="77777777" w:rsidTr="00087C0F">
        <w:trPr>
          <w:trHeight w:val="20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D43A" w14:textId="10C006C0" w:rsidR="008B0313" w:rsidRPr="008B0313" w:rsidRDefault="00CA67DF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</w:pPr>
            <w:r w:rsidRPr="008B0313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  <w:t>TOTAL RATING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16C" w14:textId="10E8357F" w:rsidR="008B0313" w:rsidRPr="002C1F11" w:rsidRDefault="00E6765B" w:rsidP="002C1F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E998" w14:textId="77777777" w:rsidR="008B0313" w:rsidRPr="008B0313" w:rsidRDefault="008B0313" w:rsidP="008B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00E7" w:rsidRPr="008B0313" w14:paraId="61473132" w14:textId="77777777" w:rsidTr="00087C0F">
        <w:trPr>
          <w:trHeight w:val="20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2FA9A7" w14:textId="77777777" w:rsidR="008B0313" w:rsidRPr="008B0313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</w:pPr>
            <w:r w:rsidRPr="008B0313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  <w:t>MAXIMUM RATING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4B81" w14:textId="77777777" w:rsidR="008B0313" w:rsidRPr="002C1F11" w:rsidRDefault="008B0313">
            <w:pPr>
              <w:spacing w:after="0" w:line="240" w:lineRule="auto"/>
              <w:jc w:val="center"/>
              <w:rPr>
                <w:rFonts w:ascii="Verdana" w:eastAsia="Times New Roman" w:hAnsi="Verdana" w:cs="Segoe UI Semibold"/>
                <w:b/>
                <w:bCs/>
                <w:color w:val="000000"/>
                <w:sz w:val="24"/>
                <w:szCs w:val="24"/>
              </w:rPr>
            </w:pPr>
            <w:r w:rsidRPr="002C1F11"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9538D" w14:textId="31CFBEC1" w:rsidR="008B0313" w:rsidRPr="008B0313" w:rsidRDefault="008B0313" w:rsidP="008B0313">
            <w:pPr>
              <w:spacing w:after="0" w:line="240" w:lineRule="auto"/>
              <w:jc w:val="right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</w:p>
        </w:tc>
      </w:tr>
      <w:tr w:rsidR="008700E7" w:rsidRPr="008B0313" w14:paraId="3251E581" w14:textId="77777777" w:rsidTr="00087C0F">
        <w:trPr>
          <w:trHeight w:val="20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D8CABA" w14:textId="77777777" w:rsidR="00CA67DF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16"/>
                <w:szCs w:val="16"/>
              </w:rPr>
            </w:pPr>
            <w:r w:rsidRPr="008B0313">
              <w:rPr>
                <w:rFonts w:ascii="Segoe UI Semibold" w:eastAsia="Times New Roman" w:hAnsi="Segoe UI Semibold" w:cs="Segoe UI Semibold"/>
                <w:color w:val="000000"/>
                <w:sz w:val="16"/>
                <w:szCs w:val="16"/>
              </w:rPr>
              <w:t xml:space="preserve">Attractiveness Score </w:t>
            </w:r>
          </w:p>
          <w:p w14:paraId="03373771" w14:textId="59BF3ECB" w:rsidR="008B0313" w:rsidRPr="008B0313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16"/>
                <w:szCs w:val="16"/>
              </w:rPr>
            </w:pPr>
            <w:r w:rsidRPr="008B0313">
              <w:rPr>
                <w:rFonts w:ascii="Segoe UI Semibold" w:eastAsia="Times New Roman" w:hAnsi="Segoe UI Semibold" w:cs="Segoe UI Semibold"/>
                <w:color w:val="000000"/>
                <w:sz w:val="16"/>
                <w:szCs w:val="16"/>
              </w:rPr>
              <w:t>(Your Total / 150 = %)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8938" w14:textId="6BDD04D5" w:rsidR="008B0313" w:rsidRPr="002C1F11" w:rsidRDefault="00E6765B" w:rsidP="002C1F11">
            <w:pPr>
              <w:spacing w:after="0" w:line="240" w:lineRule="auto"/>
              <w:jc w:val="center"/>
              <w:rPr>
                <w:rFonts w:ascii="Verdana" w:eastAsia="Times New Roman" w:hAnsi="Verdana" w:cs="Segoe UI Semi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18C4" w14:textId="3B896099" w:rsidR="008B0313" w:rsidRPr="008B0313" w:rsidRDefault="008B0313" w:rsidP="008B0313">
            <w:pPr>
              <w:spacing w:after="0" w:line="240" w:lineRule="auto"/>
              <w:jc w:val="right"/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</w:pPr>
          </w:p>
        </w:tc>
      </w:tr>
    </w:tbl>
    <w:p w14:paraId="5FB506AA" w14:textId="204B98AA" w:rsidR="00CA67DF" w:rsidRDefault="000E5C4C" w:rsidP="0076769F">
      <w:pPr>
        <w:rPr>
          <w:rFonts w:ascii="Segoe UI Light" w:hAnsi="Segoe UI Light" w:cs="Segoe UI Light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49870C75" wp14:editId="60FD81E6">
            <wp:simplePos x="0" y="0"/>
            <wp:positionH relativeFrom="column">
              <wp:posOffset>2434590</wp:posOffset>
            </wp:positionH>
            <wp:positionV relativeFrom="paragraph">
              <wp:posOffset>-127500</wp:posOffset>
            </wp:positionV>
            <wp:extent cx="4794250" cy="910428"/>
            <wp:effectExtent l="0" t="0" r="6350" b="4445"/>
            <wp:wrapNone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mon Sense Scoring Sca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384" cy="92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7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B88A8" wp14:editId="4D694673">
                <wp:simplePos x="0" y="0"/>
                <wp:positionH relativeFrom="column">
                  <wp:posOffset>5695950</wp:posOffset>
                </wp:positionH>
                <wp:positionV relativeFrom="paragraph">
                  <wp:posOffset>-8136255</wp:posOffset>
                </wp:positionV>
                <wp:extent cx="1630392" cy="5189220"/>
                <wp:effectExtent l="0" t="0" r="2730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2" cy="518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84168" w14:textId="77777777" w:rsidR="00157222" w:rsidRPr="002C1F11" w:rsidRDefault="00157222" w:rsidP="0015722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1F11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Instructions:</w:t>
                            </w:r>
                          </w:p>
                          <w:p w14:paraId="7B320127" w14:textId="77777777" w:rsidR="00157222" w:rsidRPr="00EE189C" w:rsidRDefault="00157222" w:rsidP="00157222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Step 1. Rate each category from 1-6, based on the below key:</w:t>
                            </w:r>
                          </w:p>
                          <w:p w14:paraId="48633538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Bad/Nonexistent</w:t>
                            </w:r>
                          </w:p>
                          <w:p w14:paraId="20FD8F85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Needs Improvement</w:t>
                            </w:r>
                          </w:p>
                          <w:p w14:paraId="3A77A38E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Slightly Below Average</w:t>
                            </w:r>
                          </w:p>
                          <w:p w14:paraId="1ACA47F1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Slightly Above Average</w:t>
                            </w:r>
                          </w:p>
                          <w:p w14:paraId="5D36BBB8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Best-in-Class</w:t>
                            </w:r>
                          </w:p>
                          <w:p w14:paraId="17CC7383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In a Class of One</w:t>
                            </w:r>
                          </w:p>
                          <w:p w14:paraId="19783120" w14:textId="77777777" w:rsidR="00157222" w:rsidRPr="00EE189C" w:rsidRDefault="00157222" w:rsidP="00157222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Step 2. Add all ratings together and put your total in the TOTAL RATING section. </w:t>
                            </w:r>
                          </w:p>
                          <w:p w14:paraId="52D45E7F" w14:textId="721B4EB8" w:rsidR="00157222" w:rsidRPr="00EE189C" w:rsidRDefault="00157222" w:rsidP="00157222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Step 3. Divide your TOTAL RATING by the MAXIMUM RATING of 1</w:t>
                            </w:r>
                            <w: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50</w:t>
                            </w: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. The result will be your percentage </w:t>
                            </w:r>
                            <w: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ATTRACTIVENESS</w:t>
                            </w: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 SCORE.</w:t>
                            </w:r>
                          </w:p>
                          <w:p w14:paraId="383A18E9" w14:textId="77777777" w:rsidR="00157222" w:rsidRPr="002C1F11" w:rsidRDefault="00157222" w:rsidP="0015722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1F11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Example:</w:t>
                            </w:r>
                          </w:p>
                          <w:p w14:paraId="27DA7644" w14:textId="6EFFEE14" w:rsidR="00157222" w:rsidRPr="00EE189C" w:rsidRDefault="00157222" w:rsidP="00157222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TOTAL RATING = </w:t>
                            </w:r>
                            <w:r w:rsidR="0060418B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  <w:p w14:paraId="02F7DD75" w14:textId="29063B34" w:rsidR="00157222" w:rsidRPr="00EE189C" w:rsidRDefault="00157222" w:rsidP="00157222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MAXIMUM RATING = 1</w:t>
                            </w:r>
                            <w: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 w14:paraId="79F7814E" w14:textId="7C817257" w:rsidR="00157222" w:rsidRPr="00EE189C" w:rsidRDefault="0060418B" w:rsidP="00157222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100</w:t>
                            </w:r>
                            <w:r w:rsidR="00157222"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 / 1</w:t>
                            </w:r>
                            <w: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50</w:t>
                            </w:r>
                            <w:r w:rsidR="00157222"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 = .67</w:t>
                            </w:r>
                          </w:p>
                          <w:p w14:paraId="27288932" w14:textId="77777777" w:rsidR="00157222" w:rsidRPr="00EE189C" w:rsidRDefault="00157222" w:rsidP="00157222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READINESS SCORE: 67%</w:t>
                            </w:r>
                          </w:p>
                          <w:p w14:paraId="146632F9" w14:textId="77777777" w:rsidR="00157222" w:rsidRDefault="001572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B88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8.5pt;margin-top:-640.65pt;width:128.4pt;height:4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" fillcolor="white [3201]" strokeweight=".5pt">
                <v:textbox>
                  <w:txbxContent>
                    <w:p w14:paraId="1A384168" w14:textId="77777777" w:rsidR="00157222" w:rsidRPr="002C1F11" w:rsidRDefault="00157222" w:rsidP="00157222">
                      <w:pPr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2C1F11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Instructions:</w:t>
                      </w:r>
                    </w:p>
                    <w:p w14:paraId="7B320127" w14:textId="77777777" w:rsidR="00157222" w:rsidRPr="00EE189C" w:rsidRDefault="00157222" w:rsidP="00157222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Step 1. Rate each category from 1-6, based on the below key:</w:t>
                      </w:r>
                    </w:p>
                    <w:p w14:paraId="48633538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Bad/Nonexistent</w:t>
                      </w:r>
                    </w:p>
                    <w:p w14:paraId="20FD8F85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Needs Improvement</w:t>
                      </w:r>
                    </w:p>
                    <w:p w14:paraId="3A77A38E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Slightly Below Average</w:t>
                      </w:r>
                    </w:p>
                    <w:p w14:paraId="1ACA47F1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Slightly Above Average</w:t>
                      </w:r>
                    </w:p>
                    <w:p w14:paraId="5D36BBB8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Best-in-Class</w:t>
                      </w:r>
                    </w:p>
                    <w:p w14:paraId="17CC7383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In a Class of One</w:t>
                      </w:r>
                    </w:p>
                    <w:p w14:paraId="19783120" w14:textId="77777777" w:rsidR="00157222" w:rsidRPr="00EE189C" w:rsidRDefault="00157222" w:rsidP="00157222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Step 2. Add all ratings together and put your total in the TOTAL RATING section. </w:t>
                      </w:r>
                    </w:p>
                    <w:p w14:paraId="52D45E7F" w14:textId="721B4EB8" w:rsidR="00157222" w:rsidRPr="00EE189C" w:rsidRDefault="00157222" w:rsidP="00157222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Step 3. Divide your TOTAL RATING by the MAXIMUM RATING of 1</w:t>
                      </w:r>
                      <w: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50</w:t>
                      </w: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. The result will be your percentage </w:t>
                      </w:r>
                      <w: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ATTRACTIVENESS</w:t>
                      </w: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 SCORE.</w:t>
                      </w:r>
                    </w:p>
                    <w:p w14:paraId="383A18E9" w14:textId="77777777" w:rsidR="00157222" w:rsidRPr="002C1F11" w:rsidRDefault="00157222" w:rsidP="00157222">
                      <w:pPr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2C1F11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Example:</w:t>
                      </w:r>
                    </w:p>
                    <w:p w14:paraId="27DA7644" w14:textId="6EFFEE14" w:rsidR="00157222" w:rsidRPr="00EE189C" w:rsidRDefault="00157222" w:rsidP="00157222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TOTAL RATING = </w:t>
                      </w:r>
                      <w:r w:rsidR="0060418B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100</w:t>
                      </w:r>
                    </w:p>
                    <w:p w14:paraId="02F7DD75" w14:textId="29063B34" w:rsidR="00157222" w:rsidRPr="00EE189C" w:rsidRDefault="00157222" w:rsidP="00157222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MAXIMUM RATING = 1</w:t>
                      </w:r>
                      <w: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50</w:t>
                      </w:r>
                    </w:p>
                    <w:p w14:paraId="79F7814E" w14:textId="7C817257" w:rsidR="00157222" w:rsidRPr="00EE189C" w:rsidRDefault="0060418B" w:rsidP="00157222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100</w:t>
                      </w:r>
                      <w:r w:rsidR="00157222"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 / 1</w:t>
                      </w:r>
                      <w: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50</w:t>
                      </w:r>
                      <w:r w:rsidR="00157222"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 = .67</w:t>
                      </w:r>
                    </w:p>
                    <w:p w14:paraId="27288932" w14:textId="77777777" w:rsidR="00157222" w:rsidRPr="00EE189C" w:rsidRDefault="00157222" w:rsidP="00157222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READINESS SCORE: 67%</w:t>
                      </w:r>
                    </w:p>
                    <w:p w14:paraId="146632F9" w14:textId="77777777" w:rsidR="00157222" w:rsidRDefault="00157222"/>
                  </w:txbxContent>
                </v:textbox>
              </v:shape>
            </w:pict>
          </mc:Fallback>
        </mc:AlternateContent>
      </w:r>
    </w:p>
    <w:p w14:paraId="6D9B349F" w14:textId="5590081B" w:rsidR="00CA67DF" w:rsidRDefault="00CA67DF" w:rsidP="002C1F11">
      <w:pPr>
        <w:jc w:val="right"/>
        <w:rPr>
          <w:rFonts w:ascii="Segoe UI Light" w:hAnsi="Segoe UI Light" w:cs="Segoe UI Light"/>
          <w:sz w:val="14"/>
          <w:szCs w:val="14"/>
        </w:rPr>
      </w:pPr>
    </w:p>
    <w:p w14:paraId="1202BDE3" w14:textId="77777777" w:rsidR="00E6765B" w:rsidRDefault="00E6765B" w:rsidP="0076769F">
      <w:pPr>
        <w:rPr>
          <w:noProof/>
        </w:rPr>
      </w:pPr>
    </w:p>
    <w:p w14:paraId="7C1DD8E7" w14:textId="78694A3E" w:rsidR="00147797" w:rsidRDefault="00E817EC" w:rsidP="0076769F">
      <w:pPr>
        <w:rPr>
          <w:noProof/>
        </w:rPr>
      </w:pPr>
    </w:p>
    <w:p w14:paraId="767AA4EF" w14:textId="7C81D29B" w:rsidR="00E6765B" w:rsidRPr="00E6765B" w:rsidRDefault="00E6765B" w:rsidP="0076769F">
      <w:pPr>
        <w:rPr>
          <w:sz w:val="14"/>
          <w:szCs w:val="14"/>
        </w:rPr>
      </w:pPr>
      <w:r w:rsidRPr="00E6765B">
        <w:rPr>
          <w:noProof/>
          <w:sz w:val="14"/>
          <w:szCs w:val="14"/>
        </w:rPr>
        <w:t xml:space="preserve">Copyright Exit Planning Institute </w:t>
      </w:r>
    </w:p>
    <w:sectPr w:rsidR="00E6765B" w:rsidRPr="00E6765B" w:rsidSect="00E24FEE">
      <w:pgSz w:w="12240" w:h="15840"/>
      <w:pgMar w:top="720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5DFF" w14:textId="77777777" w:rsidR="00E817EC" w:rsidRDefault="00E817EC" w:rsidP="00973EC0">
      <w:pPr>
        <w:spacing w:after="0" w:line="240" w:lineRule="auto"/>
      </w:pPr>
      <w:r>
        <w:separator/>
      </w:r>
    </w:p>
  </w:endnote>
  <w:endnote w:type="continuationSeparator" w:id="0">
    <w:p w14:paraId="1E51A8A8" w14:textId="77777777" w:rsidR="00E817EC" w:rsidRDefault="00E817EC" w:rsidP="0097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D736" w14:textId="77777777" w:rsidR="00E817EC" w:rsidRDefault="00E817EC" w:rsidP="00973EC0">
      <w:pPr>
        <w:spacing w:after="0" w:line="240" w:lineRule="auto"/>
      </w:pPr>
      <w:r>
        <w:separator/>
      </w:r>
    </w:p>
  </w:footnote>
  <w:footnote w:type="continuationSeparator" w:id="0">
    <w:p w14:paraId="1428FA77" w14:textId="77777777" w:rsidR="00E817EC" w:rsidRDefault="00E817EC" w:rsidP="00973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3B5E"/>
    <w:multiLevelType w:val="hybridMultilevel"/>
    <w:tmpl w:val="6A80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7B"/>
    <w:rsid w:val="00000D98"/>
    <w:rsid w:val="00087C0F"/>
    <w:rsid w:val="000979C5"/>
    <w:rsid w:val="000E5C4C"/>
    <w:rsid w:val="00120003"/>
    <w:rsid w:val="00157222"/>
    <w:rsid w:val="001E0DFA"/>
    <w:rsid w:val="00270DE7"/>
    <w:rsid w:val="002C1F11"/>
    <w:rsid w:val="002E7802"/>
    <w:rsid w:val="002F699D"/>
    <w:rsid w:val="005E1EFA"/>
    <w:rsid w:val="0060418B"/>
    <w:rsid w:val="0069286E"/>
    <w:rsid w:val="006A57DE"/>
    <w:rsid w:val="006D146A"/>
    <w:rsid w:val="00732D6E"/>
    <w:rsid w:val="0076769F"/>
    <w:rsid w:val="007B557B"/>
    <w:rsid w:val="007E2C9F"/>
    <w:rsid w:val="007E554C"/>
    <w:rsid w:val="007F2DC1"/>
    <w:rsid w:val="008700E7"/>
    <w:rsid w:val="00874DFD"/>
    <w:rsid w:val="008B0313"/>
    <w:rsid w:val="008E3838"/>
    <w:rsid w:val="00973EC0"/>
    <w:rsid w:val="009D4907"/>
    <w:rsid w:val="009E096F"/>
    <w:rsid w:val="00CA67DF"/>
    <w:rsid w:val="00D132E8"/>
    <w:rsid w:val="00D56D3A"/>
    <w:rsid w:val="00E24FEE"/>
    <w:rsid w:val="00E6765B"/>
    <w:rsid w:val="00E817EC"/>
    <w:rsid w:val="00EA2844"/>
    <w:rsid w:val="00EE0B00"/>
    <w:rsid w:val="00EE4196"/>
    <w:rsid w:val="00F272E8"/>
    <w:rsid w:val="00F4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72F5"/>
  <w15:chartTrackingRefBased/>
  <w15:docId w15:val="{084F9160-13A2-439E-AE63-C17D870E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EC0"/>
  </w:style>
  <w:style w:type="paragraph" w:styleId="Footer">
    <w:name w:val="footer"/>
    <w:basedOn w:val="Normal"/>
    <w:link w:val="FooterChar"/>
    <w:uiPriority w:val="99"/>
    <w:unhideWhenUsed/>
    <w:rsid w:val="0097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EC0"/>
  </w:style>
  <w:style w:type="paragraph" w:styleId="BalloonText">
    <w:name w:val="Balloon Text"/>
    <w:basedOn w:val="Normal"/>
    <w:link w:val="BalloonTextChar"/>
    <w:uiPriority w:val="99"/>
    <w:semiHidden/>
    <w:unhideWhenUsed/>
    <w:rsid w:val="00E6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Ross</dc:creator>
  <cp:keywords/>
  <dc:description/>
  <cp:lastModifiedBy>Paige Wysocki</cp:lastModifiedBy>
  <cp:revision>2</cp:revision>
  <dcterms:created xsi:type="dcterms:W3CDTF">2021-04-22T15:17:00Z</dcterms:created>
  <dcterms:modified xsi:type="dcterms:W3CDTF">2021-04-22T15:17:00Z</dcterms:modified>
</cp:coreProperties>
</file>